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886" w:rsidRDefault="00A46886" w:rsidP="00A468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Тема 3.5. Военнослужащий – защитник отечества.</w:t>
      </w:r>
    </w:p>
    <w:p w:rsidR="00A46886" w:rsidRDefault="00A46886" w:rsidP="00A468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Урок 2.</w:t>
      </w:r>
    </w:p>
    <w:p w:rsidR="00A46886" w:rsidRDefault="00A46886" w:rsidP="00A468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 xml:space="preserve">А) </w:t>
      </w:r>
      <w:r w:rsidRPr="00A46886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Как стать офицером Российской Армии</w:t>
      </w:r>
    </w:p>
    <w:p w:rsidR="00A46886" w:rsidRDefault="00A46886" w:rsidP="00A468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Б) Основные виды образовательных учреждений</w:t>
      </w:r>
    </w:p>
    <w:p w:rsidR="00A46886" w:rsidRDefault="00A46886" w:rsidP="00A468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В) Правило приема граждан в военное образовательное учреждение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Как стать офицером Российской Армии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 xml:space="preserve">Офицерский состав — это административно-правовая категория лиц, имеющих военную и военно-специальную подготовку (образование и персонально присвоенное офицерское звание). Офицерский корпус — это становой хребет любой армии, главный организатор и непосредственный исполнитель задач в области военного строительства, обеспечения обороны и безопасности страны. Именно на офицерском составе, его выдержке, стойкости, самоотверженности, профессионализме, порядочности, </w:t>
      </w:r>
      <w:r w:rsidRPr="00F16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преданности </w:t>
      </w:r>
      <w:hyperlink r:id="rId6" w:tooltip="Родина и ее национальная безопасность. История создания вооруженных Сил Росийской Федерации" w:history="1">
        <w:r w:rsidRPr="00947862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eastAsia="ru-RU"/>
          </w:rPr>
          <w:t>Отечеству</w:t>
        </w:r>
      </w:hyperlink>
      <w:r w:rsidRPr="00F1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держалась во все </w:t>
      </w:r>
      <w:proofErr w:type="gramStart"/>
      <w:r w:rsidRPr="00F1637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времена</w:t>
      </w:r>
      <w:proofErr w:type="gramEnd"/>
      <w:r w:rsidRPr="00F1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держится сегодня боеготовность, управляемость и стабильность </w:t>
      </w:r>
      <w:hyperlink r:id="rId7" w:tooltip="Организационная структура Вооруженных Сил. Виды Вооруженных Сил" w:history="1">
        <w:r w:rsidRPr="00947862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eastAsia="ru-RU"/>
          </w:rPr>
          <w:t>Вооруженных Сил</w:t>
        </w:r>
      </w:hyperlink>
      <w:r w:rsidRPr="00F163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Подготовка офицерских кадров для Вооруженных Сил Российской Федерации по различным специальностям осуществляется в основном в военных образовательных учреждениях профессионального образования. В настоящее время военные образовательные учреждения профессионального образования осуществляют подготовку более чем по 200 специальностям.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br/>
        <w:t>Порядок подготовки и поступления в военные образовательные</w:t>
      </w:r>
    </w:p>
    <w:p w:rsidR="00650880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учреждения профессионального образования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В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соответствии с Приказом Министра обороны Российской Федерации от 28 июля 2000 г. № 345 «Об утверждении Положения об условиях и порядке приема в военные образовательные учреждения высшего профессионального образования Министерства обороны Российской федерации» в качестве кандидатов для зачисления в военно-</w:t>
      </w: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учебные заведения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 курсантами могут быть рассмотрены граждане Российской Федерации, окончившие образовательные учреждения среднего (полного) общего или среднего профессионального образования, из числа: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граждан, не проходивших военную </w:t>
      </w:r>
      <w:hyperlink r:id="rId8" w:tooltip="Функции и основные задачи современных Вооруженных Сил России" w:history="1">
        <w:r w:rsidRPr="00650880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eastAsia="ru-RU"/>
          </w:rPr>
          <w:t>службу</w:t>
        </w:r>
      </w:hyperlink>
      <w:r w:rsidRPr="00F1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 возрасте от 16 до 22 лет*;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граждан, прошедших военную службу, и военнослужащих, проходящих военную службу по призыву, до достижения ими возраста 24лет;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военнослужащих, проходящих военную службу по контракту (кроме офицеров), по истечении половины срока военной службы, указанног</w:t>
      </w:r>
      <w:r w:rsidR="00650880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о в первом контракте, до достиж</w:t>
      </w:r>
      <w:bookmarkStart w:id="0" w:name="_GoBack"/>
      <w:bookmarkEnd w:id="0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ния ими возраста 24 лет.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Кандидаты, поступающие: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 Военный институт физической культуры, должны иметь спортивные звания или спортивные разряды не ниже второго по одному из видов спорта; на Военно-дирижерский факультет при Московской государственной консерватории имени П. И. Чайковского, должны иметь навыки игры на одном из инструментов духового оркестра.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В военно-медицинские институты для продолжения обучения принимаются граждане Российской Федерации из числа студентов, </w:t>
      </w:r>
      <w:proofErr w:type="spell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ОКОНчивших</w:t>
      </w:r>
      <w:proofErr w:type="spell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четыре курса государственных образовательных учреждений высшего профессионального образования по 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lastRenderedPageBreak/>
        <w:t>специальностям «лечебное дело», «педиатрия» и «медико-профилактическое дело», а по специальностям «фармация» и «стоматология» — три курса фармацевтических и стоматологических университетов, институтов (факультетов), в возрасте не старше 27 лет.</w:t>
      </w:r>
    </w:p>
    <w:p w:rsidR="00F16373" w:rsidRPr="00F16373" w:rsidRDefault="00F16373" w:rsidP="00F163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Возраст поступающих на учебу лиц, указанных в этом пункте настоящего Положения, определяется по состоянию на момент поступления в военно-учебное заведение.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На Военно-ветеринарный факультет при Московской государственной академии ветеринарной медицины и биотехнологии для продолжения обучения принимаются граждане Российской Федерации из числа студентов, окончивших четыре курса ветеринарных университетов, институтов (факультетов), в возрасте не старше 27 лет.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Лица из числа граждан, прошедших и не проходивших военную службу, изъявившие желание поступить в военно-учебные заведения, подают заявления в военный комиссариат района по месту жительства до 20 апреля года поступления.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 заявлении указываются: фамилия, имя и отчество, год, число и месяц рождения, адрес места жительства кандидата, наименование военно-учебного заведения и специальность, по которой он желает обучаться.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К заявлению прилагаются: автобиография, характеристика с места работы или учебы, копия документа о среднем образовании (учащиеся предоставляют справку о текущей успеваемости, лица, окончившие первые и последующие курсы образовательных учреждений высшего профессионального образования, предоставляют академическую справку), три фотографии размером 4,5х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6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см (без головного убора).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Паспорт, военный билет или удостоверение гражданина, подлежащего призыву на военную службу, и подлинный документ о среднем образовании предоставляются кандидатом в приемную комиссию военно-учебного заведения по прибытии.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Порядок проведения профессионального отбора кандидатов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для зачисления в военно-учебные заведения курсантами</w:t>
      </w: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br/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Профессиональный отбор кандидатов для зачисления в вузы курсантами проводится приемными комиссиями (выездными приемными комиссиями)* военно-учебных заведений и включает: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а) определение годности кандидатов к поступлению в вуз по состоянию здоровья;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 xml:space="preserve">б) вступительные испытания, состоящие 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из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: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определения категории профессиональной пригодности кандидатов на основе их социально-психологического изучения, психологического и психофизиологического обследования, в соответствии с Руководством по профессиональному психологическому отбору в Вооруженных Силах Российской федерации;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'Выездные приемные комиссии вузов при необходимости формируются Главным управлением кадров Министерства обороны Российской федерации для проведения вступительных испытаний с кандидатами из отдаленных регионов.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lastRenderedPageBreak/>
        <w:t>оценки уровня общеобразовательной подготовленности кандидатов, которая осуществляется в соответствии с Инструкцией о порядке определения уровня общеобразовательной подготовленности кандидатов (Приложение № 1 к настоящему Положению); оценки уровня физической подготовленности кандидатов.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Уровень общеобразовательной подготовленности кандидатов определяется путем проведения вступительных экзаменов по предметам (дисциплинам) согласно Перечню предметов (дисциплин), по которым проводятся вступительные экзамены, в объеме программ среднего (полного) общего образования. Экзаменационные билеты разрабатываются в вузе и утверждаются его начальником.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На подготовку к каждому вступительному экзамену кандидатам предоставляется не менее двух дней. До начала вступительных экзаменов для кандидатов проводятся консультации, разъясняются порядок проведения вступительных экзаменов и предъявляемые требования.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ru-RU"/>
        </w:rPr>
        <w:t>Список военных учебных заведений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с 1 по 20 июля проводится профессиональный отбор в следующие военные образовательные учреждения профессионального образования*: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1. Военная академия Ракетных вой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ск стр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атегического назначения имени Петра Великого.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2. Военный инженерно-космический университет.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3. Военный артиллерийский университет.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4. Военный университет войсковой противовоздушной обороны Вооруженных Сил Российской федерации.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5. Военный авиационный технический университет.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6. Военный университет противовоздушной обороны.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7. Военный университет связи.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8. Военно-инженерный университет.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9. Военный университет радиационной химической и биологической защиты.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10. Военный университет.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11. Череповецкий военный институт радиоэлектроники.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12. Краснодарский военный институт.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13. Военный институт радиоэлектроники.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14. Филиал военного финансово-экономического университета.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15. Военный институт физической культуры.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16. Военно-медицинская академия.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17. Военная академия тыла и транспорта.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18. Филиал Военной академии тыла и транспорта (г. Ульяновск).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19. Филиал Военной академии тыла и транспорта (г. Вольск).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20. Военный инженерно-технический университет.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21. Военный автомобильный институт (г. Рязань).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22. Челябинский военный автомобильный институт.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б) с 10 по 30 июля — в остальные военно-учебные заведения. Кандидаты, успешно прошедшие профессиональный отбор, заносятся в конкурсные списки и по результатам конкурса зачисляются на учебу в военные образовательные учреждения профессионального образования.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lastRenderedPageBreak/>
        <w:t>Вне конкурса зачисляются успешно прошедшие профессиональный отбор кандидаты из числа: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детей-сирот и детей, оставшихся без попечения </w:t>
      </w:r>
      <w:proofErr w:type="spell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родителей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;г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раждан</w:t>
      </w:r>
      <w:proofErr w:type="spell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в возрасте до 20 лет, имеющих только одного родителя — инвалида I группы, если среднедушевой доход семьи ниже величины прожиточного минимума, установленного в соответствующем субъекте Российской федерации; других граждан, которым в соответствии с законодательством Российской федерации предоставлено право внеконкурсного поступления в учреждения высшего профессионального образования.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'Данные образовательные учреждения составляют Перечень военно-учебных заведений Министерства обороны Российской Федерации, при поступлении в которые выпускники суворовских военных, Нахимовского военно-морского училищ и кадетских корпусов сдают экзамены по общеобразовательным предметам. При поступлении в филиалы военных академий и университетов, не указанные в Перечне, выпускники выше названных учебных заведений вступительные экзамены не сдают.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Преимущественным правом при зачислении в вузы курсантами пользуются кандидаты, показавшие в ходе вступительных испытаний равные результаты, из числа: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детей военнослужащих, проходящих военную службу по контракту и имеющих общую продолжительность военной службы 20 лет и более; детей граждан, уволенных с военной службы по достижении ими предельного возраста пребывания на военной службе, состоянию здоровья или в связи с организационно-штатными мероприятиями, общая продолжительность военной службы которых составляет 20 лет и </w:t>
      </w:r>
      <w:proofErr w:type="spell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более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;д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етей</w:t>
      </w:r>
      <w:proofErr w:type="spell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военнослужащих, погибших при исполнении ими обязанностей военной службы или умерших вследствие увечья (ранения, травмы, контузии) либо заболевания, полученных ими при исполнении обязанностей военной службы.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От проверки знаний по общеобразовательным предметам освобождаются кандидаты из числа: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выпускников суворовских училищ, награжденных медалью (золотой или серебряной) «За особые успехи в учении», при поступлении во все </w:t>
      </w:r>
      <w:proofErr w:type="spell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вузы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;о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стальных</w:t>
      </w:r>
      <w:proofErr w:type="spell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выпускников суворовских училищ — при поступлении в вузы, не включенные в Перечень военно-учебных заведений, при поступлении в которые выпускники суворовских училищ сдают экзамены по общеобразовательным предметам, направляемых в эти вузы в соответствии с планом распределения кандидатов для поступления на учебу в военно-учебные заведения из числа указанных </w:t>
      </w:r>
      <w:proofErr w:type="spell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выпускников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;в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ыпускников</w:t>
      </w:r>
      <w:proofErr w:type="spell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Московского военно-музыкального училища при их поступлении на учебу на Военно-дирижерский факультет при Московской государственной </w:t>
      </w:r>
      <w:proofErr w:type="spell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консерватории;лиц</w:t>
      </w:r>
      <w:proofErr w:type="spell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, окончивших с медалью (золотой или серебряной) «За особые успехи в учении» имеющие государственную аккредитацию образовательные учреждения среднего (полного) общего и начального профессионального образования, а также лиц, окончивших с отличием имеющие государственную аккредитацию образовательные учреждения среднего профессионального образования, при положительных результатах собеседования (лицам, не прошедшим собеседование, предоставляется право сдавать экзамены по </w:t>
      </w:r>
      <w:proofErr w:type="spell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бщеобразовательным</w:t>
      </w:r>
      <w:proofErr w:type="spell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предметам на общих основаниях)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;д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ругих граждан, которые в соответствии с законодательством Российской Федерации освобождаются от проверки знаний по общеобразовательным предметам при поступлении в вузы.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lastRenderedPageBreak/>
        <w:t>Приемная комиссия вуза на основании рассмотрения конкурсного списка принимает решение о зачислении установленного количества кандидатов на учебу в вуз.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Материалы сдачи вступительных экзаменов кандидатами, не прошедшими по конкурсу в вузы (письменные экзаменационные работы и листы устного ответа), оформляются и высылаются военно-учебными заведениями в двухдневный срок по запросу учебного заведения, в которое они прошли по конкурсу.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Военные академии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 являются ведущими учебно-методическими и научными центрами в системе военного образования.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 настоящее время задачи академий значительно расширены. Ряд академий принимают на учебу юношей, не имеющих офицерских званий, со средним (полным) общим или средним профессиональным образованием.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Военные университеты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 как новый вид военно-учебного заведения организованы в 1995 г.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Военные академии и военные университеты являются многоуровневыми военно-учебными заведениями. Наряду с подготовкой офицеров на первичные офицерские должности они готовят руководящие военные кадры с высшим военным образованием.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Военные институты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 являются основными военно-учебными заведениями, обеспечивающими подготовку военных кадров для замещения первичных офицерских должностей.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Институты готовят офицеров — дипломированных специалистов с высшим военно-специальным образованием более чем по 250 специальностям, необходимым для армии и флота.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br/>
        <w:t>Организация учебного процесса в военных образовательных учреждениях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профессионального образования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Обучение в военно-учебных заведениях организуется в целом на тех же принципах, что и в гражданских образовательных учреждениях высшего и среднего профессионального образования. Вместе с тем в организации и проведении учебного процесса есть ряд особенностей, диктуемых принадлежностью военно-учебных заведений к Вооруженным Силам и спецификой военной службы.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Учебный год начинается 1 сентября и делится на два семестра, каждый из которых заканчивается экзаменационной сессией. С курсантами первых курсов учебный год начинается 1 августа. В течение одного-двух месяцев с ними проводится общевойсковая подготовка, в ходе которой они знакомятся с основами военной службы и со своей будущей офицерской профессией.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По окончании каждого семестра курсантам предоставляются каникулярные отпуска: зимний продолжительностью 14 суток и летний продолжительностью 30 суток.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Занятия проводятся 6 раз в неделю. Как и в гражданских вузах, общий объем учебной работы курсантов планируется из расчета не более 54 ч в неделю. Из них на занятия с преподавателем отводится не более 36 ч в неделю на всех курсах, кроме выпускного, и не 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lastRenderedPageBreak/>
        <w:t>более 30 ч в неделю на выпускном курсе. Остальное время выделяется для самостоятельной работы курсантов. Обязательным является не только посещение всех занятий с преподавателем (занятий по расписанию), но и самоподготовка.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Наряду с традиционными для гражданской школы занятиями (лекциями, семинарами, лабораторными и практическими занятиями) большое место отводится учебным занятиям, отражающим специфику профессиональной деятельности офицера. Проводятся военные игры, тактические и тактико-специальные занятия и учения. На них отрабатываются навыки организации и обеспечения боевых действий, управления подразделениями в бою. Занятия и учения проводятся в загородных учебных центрах, на полигонах, учебных командных пунктах, в условиях, как правило, максимально приближенных к 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боевым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. В ходе таких занятий широко используются реальное оружие и боевая техника, состоящие на вооружении, тренажеры и вычислительная техника (вклейка, фото 29—34).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 ходе учебы курсанты проходят практику (производственную, ремонтную, корабельную и др. в зависимости от получаемой специальности), а на завершающем этапе обучения организуется войсковая (флотская) стажировка. В процессе стажировки, проводимой непосредственно в войсках или на фронтах, курсанты приобретают практические навыки в выполнении обязанностей по своему должностному предназначению.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Успеваемость курсантов проверяется в ходе текущего контроля, на экзаменах и зачетах.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Для отлично и хорошо успевающих курсантов наряду с поощрениями, установленными для военнослужащих, предусмотрен целый ряд дополнительных льгот и преимуществ: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курсантам, проявившим выдающиеся способности, могут назначаться специальные (именные) стипендии (Президента РФ, Правительства РФ);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курсантам второго и последующих курсов может быть разрешена досрочная сдача экзаменов и зачетов, а высвободившееся время может использоваться по их желанию, в том числе для увеличения продолжительности каникулярных отпусков;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курсанты второго и последующих курсов могут переводиться на </w:t>
      </w:r>
      <w:proofErr w:type="gramStart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обучение по</w:t>
      </w:r>
      <w:proofErr w:type="gramEnd"/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индивидуальным планам. Индивидуальный план может предусматривать даже сокращение общего срока обучения до одного года;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дополнительно к основной специальности может быть предоставлено право изучать дисциплины второй специальности, а при полном выполнении ее программ — получить по окончании вуза второй диплом и ряд других льгот.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Все курсанты после успешного завершения ими программ обучения проходят итоговую государственную аттестацию. Она включает защиту выпускной квалификационной работы и сдачу итоговых экзаменов. Защита выпускной квалификационной работы в высших военно-учебных заведениях является обязательной для большинства специальностей, в том числе командного, командно-инженерного и инженерного профилей.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Курсантам, успешно прошедшим итоговую государственную аттестацию, присваивается квалификация по полученной специальности и выдается диплом государственного образца о высшем (или среднем) профессиональном образовании. За успехи в учебе, научной работе и примерную дисциплину решением государственной аттестационной комиссии выпускнику выдается диплом с отличием. Тем, кто в течение всего обучения на 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lastRenderedPageBreak/>
        <w:t>всех экзаменах и зачетах получал только отличные оценки, может быть присуждена золотая медаль (в высших военно-учебных заведениях), а фамилия выпускника занесена на Доску почета вуза.</w:t>
      </w:r>
    </w:p>
    <w:p w:rsidR="00F16373" w:rsidRPr="00F16373" w:rsidRDefault="00F16373" w:rsidP="00F163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Окончившим вуз с золотой медалью и дипломом с отличием или только с дипломом с отличием выплачивается единовременное денежное вознаграждение. Они пользуются преимущественным правом выбора места службы в пределах установленной для данного военного образовательного учреждения разнарядки. Окончившие вуз с золотой медалью по рекомендации ученого совета могут поступать в адъюнктуру непосредственно после окончания вуза.</w:t>
      </w:r>
      <w:r w:rsidRPr="00F16373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</w:p>
    <w:p w:rsidR="004C53F2" w:rsidRPr="00F16373" w:rsidRDefault="004C53F2">
      <w:pPr>
        <w:rPr>
          <w:rFonts w:ascii="Times New Roman" w:hAnsi="Times New Roman" w:cs="Times New Roman"/>
          <w:sz w:val="24"/>
          <w:szCs w:val="24"/>
        </w:rPr>
      </w:pPr>
    </w:p>
    <w:sectPr w:rsidR="004C53F2" w:rsidRPr="00F16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8580D"/>
    <w:multiLevelType w:val="multilevel"/>
    <w:tmpl w:val="7B86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5AC"/>
    <w:rsid w:val="002365AC"/>
    <w:rsid w:val="004C53F2"/>
    <w:rsid w:val="004E7B5C"/>
    <w:rsid w:val="00650880"/>
    <w:rsid w:val="00947862"/>
    <w:rsid w:val="00A46886"/>
    <w:rsid w:val="00F1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1637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1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1637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1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future.biz/index.php?title=%D0%A4%D1%83%D0%BD%D0%BA%D1%86%D0%B8%D0%B8_%D0%B8_%D0%BE%D1%81%D0%BD%D0%BE%D0%B2%D0%BD%D1%8B%D0%B5_%D0%B7%D0%B0%D0%B4%D0%B0%D1%87%D0%B8_%D1%81%D0%BE%D0%B2%D1%80%D0%B5%D0%BC%D0%B5%D0%BD%D0%BD%D1%8B%D1%85_%D0%92%D0%BE%D0%BE%D1%80%D1%83%D0%B6%D0%B5%D0%BD%D0%BD%D1%8B%D1%85_%D0%A1%D0%B8%D0%BB_%D0%A0%D0%BE%D1%81%D1%81%D0%B8%D0%B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dufuture.biz/index.php?title=%D0%9E%D1%80%D0%B3%D0%B0%D0%BD%D0%B8%D0%B7%D0%B0%D1%86%D0%B8%D0%BE%D0%BD%D0%BD%D0%B0%D1%8F_%D1%81%D1%82%D1%80%D1%83%D0%BA%D1%82%D1%83%D1%80%D0%B0_%D0%92%D0%BE%D0%BE%D1%80%D1%83%D0%B6%D0%B5%D0%BD%D0%BD%D1%8B%D1%85_%D0%A1%D0%B8%D0%BB._%D0%92%D0%B8%D0%B4%D1%8B_%D0%92%D0%BE%D0%BE%D1%80%D1%83%D0%B6%D0%B5%D0%BD%D0%BD%D1%8B%D1%85_%D0%A1%D0%B8%D0%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future.biz/index.php?title=%D0%A0%D0%BE%D0%B4%D0%B8%D0%BD%D0%B0_%D0%B8_%D0%B5%D0%B5_%D0%BD%D0%B0%D1%86%D0%B8%D0%BE%D0%BD%D0%B0%D0%BB%D1%8C%D0%BD%D0%B0%D1%8F_%D0%B1%D0%B5%D0%B7%D0%BE%D0%BF%D0%B0%D1%81%D0%BD%D0%BE%D1%81%D1%82%D1%8C._%D0%98%D1%81%D1%82%D0%BE%D1%80%D0%B8%D1%8F_%D1%81%D0%BE%D0%B7%D0%B4%D0%B0%D0%BD%D0%B8%D1%8F_%D0%B2%D0%BE%D0%BE%D1%80%D1%83%D0%B6%D0%B5%D0%BD%D0%BD%D1%8B%D1%85_%D0%A1%D0%B8%D0%BB_%D0%A0%D0%BE%D1%81%D0%B8%D0%B9%D1%81%D0%BA%D0%BE%D0%B9_%D0%A4%D0%B5%D0%B4%D0%B5%D1%80%D0%B0%D1%86%D0%B8%D0%B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2801</Words>
  <Characters>15972</Characters>
  <Application>Microsoft Office Word</Application>
  <DocSecurity>0</DocSecurity>
  <Lines>133</Lines>
  <Paragraphs>37</Paragraphs>
  <ScaleCrop>false</ScaleCrop>
  <Company>Microsoft</Company>
  <LinksUpToDate>false</LinksUpToDate>
  <CharactersWithSpaces>18736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КиВ</dc:creator>
  <cp:keywords/>
  <dc:description/>
  <cp:lastModifiedBy>КиВ</cp:lastModifiedBy>
  <cp:revision>6</cp:revision>
  <dcterms:created xsi:type="dcterms:W3CDTF">2020-03-17T18:08:00Z</dcterms:created>
  <dcterms:modified xsi:type="dcterms:W3CDTF">2020-03-17T18:14:00Z</dcterms:modified>
</cp:coreProperties>
</file>